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10236-2026 i Surahammars kommun</w:t>
      </w:r>
    </w:p>
    <w:p>
      <w:r>
        <w:t>Detta dokument behandlar höga naturvärden i avverkningsanmälan A 10236-2026 i Surahammars kommun. Denna avverkningsanmälan inkom 2026-02-23 13:01:36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vågticka (VU), brandticka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0236-2026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6618926, E 563953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