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dokument behandlar höga naturvärden i avverkningsanmälan A 66343-2021 i Surahammars kommun. Denna avverkningsanmälan inkom 2021-11-18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torrmusseron (VU), motaggsvamp (NT), blåmossa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