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klagomål behandlar höga naturvärden i avverkningsanmälan A 26700-2022 i Surahammars kommun som inkom 2022-06-27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6626425, E 567762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