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barrpraktbagge (NT), furustumpbagge (NT), kråka (NT, §4), motaggsvamp (NT), orange taggsvamp (NT), spillkråka (NT, §4), talltita (NT, §4), vedskivlav (NT), bronshjon (S), dropptaggsvamp (S), grönpyrola (S), mindre märgborre (S), skarp dropptaggsvamp (S), thomsons trägnagare (S), trådticka (S), vedticka (S), gröngöling (§4), sparvuggla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spillkråka (NT, §4), talltita (NT, §4), gröngöling (§4), sparvuggla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