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48906-2023 i Surahammars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