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23 meter från avverkningsanmälan A 4086-2025 i Surahammars kommun har hittats 50 naturvårdsarter varav 24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