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motaggsvamp (NT, T), bollvitmossa (S, T), grönpyrola (S, T), järpe (T, §4), kärrviol (T), linnea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