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07-2023 i Surahammar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