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59-2023 i Surahammar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