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barrpraktbagge (NT), furustumpbagge (NT), motaggsvamp (NT), orange taggsvamp (NT), talltita (NT, §4), vedskivlav (NT), bronshjon (S), dropptaggsvamp (S), grönpyrola (S), mindre märgborre (S), skarp dropptaggsvamp (S), thomsons trägnagare (S), trådticka (S), vedticka (S), gröngöling (§4), sparvuggla (§4), tjäder (§4),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gröngöling (§4), sparvuggla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