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enkelbeckasin, gråspett, gröngöling, göktyta, havsörn, nattskärra, rosenfink, rödvingetrast, skogsduva, spillkråka, stenfalk, tornseglare,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enkelbeckasin, gråspett, gröngöling, göktyta, havsörn, nattskärra, rosenfink, rödvingetrast, skogsduva, spillkråka, stenfalk, tornseglare,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