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41204-2023 i Surahammars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