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dokument behandlar höga naturvärden i avverkningsanmälan A 19844-2022 i Surahammars kommun som inkom 2022-05-15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6619070, E 570285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