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Detta dokument behandlar höga naturvärden i avverkningsanmälan A 67611-2021 i Surahammars kommun som inkom 2021-11-24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6621358, E 568853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