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Västmanlands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4105-2025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havsörn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havsörn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2025-06-29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