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som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motaggsvamp (NT, T), tallticka (NT, T), vintertagging (NT), flagellkvastmossa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