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Detta dokument behandlar höga naturvärden i avverkningsanmälan A 17632-2022 i Surahammars kommun som inkom 2022-04-29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6615871,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