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Detta dokument behandlar höga naturvärden i avverkningsanmälan A 19844-2022 i Surahammars kommun som inkom 2022-05-15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6619070, E 570285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