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som inkom 2025-01-27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6626727, E 563749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40 naturvårdsarter hittats: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blåsippa (T, §9), mattlummer (T, §9), tjäder (T, §4), kopparödla (§6), fläcknycklar (§8), gullviva (§9)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blåsippa (T, §9), mattlummer (T, §9), tjäder (T, §4), kopparödla (§6), fläcknycklar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