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som inkom 2022-09-28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6617243, E 559406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