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Detta dokument behandlar höga naturvärden i avverkningsanmälan A 66343-2021 i Surahammars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6621938, E 570138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