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Detta dokument behandlar höga naturvärden i avverkningsanmälan A 19846-2022 i Surahammars kommun som inkom 2022-05-15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6619455, E 570242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