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som inkom 2021-08-11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6616939, E 571614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