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Detta dokument behandlar höga naturvärden i avverkningsanmälan A 60736-2024 i Kungsörs kommun som inkom 2024-12-18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6581813, E 566319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6 naturvårdsarter hittats: tofsvipa (VU, §4), tornseglare (VU, §4), gulsparv (NT, §4), sädesärla (NT, §4), buskskvätta (§4) och 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tornseglare (VU, §4), gulsparv (NT, §4), sädesärla (NT,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