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motaggsvamp (NT), orange taggsvamp (NT), reliktbock (NT), skrovlig taggsvamp (NT), spillkråka (NT, §4), tallticka (NT), vaddporing (NT), blodticka (S), blomkålssvamp (S), dropptaggsvamp (S), grovticka (S), mindre märgborre (S) och rävticka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