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Detta dokument behandlar höga naturvärden i avverkningsanmälan A 60736-2024 i Kungsörs kommun som inkom 2024-12-18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6581813, E 566319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6 naturvårdsarter hittats: tofsvipa (VU, §4), tornseglare (VU, §4), gulsparv (NT, §4), sädesärla (NT, §4), buskskvätta (§4) och 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tofsvipa (VU, §4), tornseglare (VU, §4), gulsparv (NT, §4), sädesärla (NT, §4), buskskvätta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