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34234-2026 i Norbergs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