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som inkom 2024-09-16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6664970, E 548996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kandelabersvamp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