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7832-2023 i Västerås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