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40302-2023 i Västerås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