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dokument behandlar höga naturvärden i avverkningsanmälan A 22378-2026 i Västerås kommun som inkom 2026-05-12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6606548, E 578838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