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dokument behandlar höga naturvärden i avverkningsanmälan A 50193-2022 i Västerås kommun som inkom 2022-10-31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6624664, E 576237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