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dokument behandlar höga naturvärden i avverkningsanmälan A 61059-2024 i Västerås kommun som inkom 2024-12-19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6617522, E 578355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