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Detta dokument behandlar höga naturvärden i avverkningsanmälan A 22452-2026 i Västerås kommun som inkom 2026-05-13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6603363, E 582051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T) och kopparödla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