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Detta dokument behandlar höga naturvärden i avverkningsanmälan A 26568-2022 i Västerås kommun som inkom 2022-06-27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6605254, E 598061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