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som inkom 2025-11-27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6622276, E 577050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