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dokument behandlar höga naturvärden i avverkningsanmälan A 26568-2022 i Västerås kommun som inkom 2022-06-27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6605254, E 598061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