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rökpipsvamp (EN), almsprängticka (VU), blekticka (NT), brödmärgsticka (NT), ekticka (NT), kandelabersvamp (NT), koralltaggsvamp (NT), skinntagging (NT), tallticka (NT), ullticka (NT), veckticka (NT), blåmossa (S), grovticka (S), grön sköldmossa (S, §8), guldlockmossa (S), gulvaxing (S), hasselticka (S), rävticka (S) och ängsvaxskivling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