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1868-2023 i Västerå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