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ängsvaxing agg.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Almsprängticka (VU)</w:t>
      </w:r>
      <w:r>
        <w:t xml:space="preserve"> är en nedbrytare i ved under barken på alm, vanligen på grova levande träd. Växer i almskog, park, allé och blandad ädellövskog. Lätt att förbise eftersom fruktkropparna växer på insidan av barken. Total population i landet bedöms ha minskat och fortgående att minska kraftigt p.g.a. almsjukan. Minskningstakten överstiger gränsvärdet för sårbar (VU) (SLU Artdatabanken, 2026).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