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Detta dokument behandlar höga naturvärden i avverkningsanmälan A 22452-2026 i Västerås kommun som inkom 2026-05-13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6603363, E 582051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