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Detta dokument behandlar höga naturvärden i avverkningsanmälan A 50193-2022 i Västerås kommun som inkom 2022-10-31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6624664, E 576237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