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Detta dokument behandlar höga naturvärden i avverkningsanmälan A 61059-2024 i Västerås kommun som inkom 2024-12-19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6617522, E 578355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