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klagomål behandlar höga naturvärden i avverkningsanmälan A 53048-2025 i Sala kommun som inkom 2025-10-28 och omfattar 7,5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6653911, E 575420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