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klagomål behandlar höga naturvärden i avverkningsanmälan A 7672-2026 i Sala kommun som inkom 2026-02-09 och omfattar 2,9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6665774, E 589606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