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klagomål behandlar höga naturvärden i avverkningsanmälan A 50268-2025 i Sala kommun som inkom 2025-10-14 och omfattar 0,7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6654949, E 582681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