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dokument behandlar höga naturvärden i avverkningsanmälan A 53627-2025 i Sala kommun. Denna avverkningsanmälan inkom 2025-10-30 11:48:12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6665092, E 581758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