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91-2022 i Sal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