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37593-2025 i 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