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klagomål behandlar höga naturvärden i avverkningsanmälan A 31859-2023 i Sala kommun som inkom 2023-07-11 och omfattar 0,5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1859-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6664558, E 581824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31859-2023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